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A8DE" w14:textId="77777777" w:rsidR="009313CD" w:rsidRPr="00AD3699" w:rsidRDefault="009313CD" w:rsidP="0028029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  <w:lang w:eastAsia="zh-CN"/>
        </w:rPr>
      </w:pPr>
    </w:p>
    <w:p w14:paraId="56FD4DD3" w14:textId="77777777" w:rsidR="00912652" w:rsidRPr="009313CD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9313CD">
        <w:rPr>
          <w:b/>
          <w:bCs/>
          <w:sz w:val="20"/>
          <w:szCs w:val="20"/>
          <w:lang w:val="kk-KZ"/>
        </w:rPr>
        <w:t>СИЛЛАБУС</w:t>
      </w:r>
    </w:p>
    <w:p w14:paraId="4E9F772F" w14:textId="77777777"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9313CD">
        <w:rPr>
          <w:b/>
          <w:sz w:val="20"/>
          <w:szCs w:val="20"/>
          <w:lang w:val="kk-KZ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56AC369E" w14:textId="36DB038B" w:rsidR="00912652" w:rsidRPr="001F5302" w:rsidRDefault="008934FC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Pr="00C518FB">
        <w:rPr>
          <w:rFonts w:asciiTheme="minorEastAsia" w:eastAsiaTheme="minorEastAsia" w:hAnsiTheme="minorEastAsia" w:hint="eastAsia"/>
          <w:sz w:val="21"/>
          <w:szCs w:val="22"/>
        </w:rPr>
        <w:t>6</w:t>
      </w:r>
      <w:r w:rsidRPr="00C518FB">
        <w:rPr>
          <w:sz w:val="21"/>
          <w:szCs w:val="22"/>
        </w:rPr>
        <w:t>B02301</w:t>
      </w:r>
      <w:r w:rsidRPr="00C518FB">
        <w:rPr>
          <w:rFonts w:eastAsia="Malgun Gothic" w:hint="eastAsia"/>
          <w:sz w:val="22"/>
          <w:szCs w:val="22"/>
          <w:lang w:val="kk-KZ" w:eastAsia="ko-KR"/>
        </w:rPr>
        <w:t xml:space="preserve"> </w:t>
      </w:r>
      <w:r w:rsidRPr="00C518FB">
        <w:rPr>
          <w:rFonts w:eastAsia="Malgun Gothic"/>
          <w:sz w:val="22"/>
          <w:szCs w:val="22"/>
          <w:lang w:val="kk-KZ" w:eastAsia="ko-KR"/>
        </w:rPr>
        <w:t>–</w:t>
      </w:r>
      <w:proofErr w:type="spellStart"/>
      <w:r>
        <w:rPr>
          <w:color w:val="000000"/>
        </w:rPr>
        <w:t>Шетел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филологиясы</w:t>
      </w:r>
      <w:proofErr w:type="spellEnd"/>
      <w:r w:rsidRPr="00265C7E">
        <w:rPr>
          <w:lang w:val="kk-KZ"/>
        </w:rPr>
        <w:t xml:space="preserve">» </w:t>
      </w:r>
      <w:r w:rsidR="00912652" w:rsidRPr="00265C7E">
        <w:rPr>
          <w:lang w:val="kk-KZ"/>
        </w:rPr>
        <w:t xml:space="preserve"> білім беру бағдарламасы </w:t>
      </w:r>
      <w:r w:rsidR="00912652"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934FC" w14:paraId="5A75AD4D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1E7F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B278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989C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6B8B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894A" w14:textId="1FD72457" w:rsidR="00912652" w:rsidRPr="007E661B" w:rsidRDefault="007E661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Сабақ</w:t>
            </w:r>
            <w:r w:rsidRPr="00265C7E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1B4E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14:paraId="6BC03BAC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4354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DDFD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D8BF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0D2C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3F8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80EA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1D5D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61C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4C1FF6A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1A6A" w14:textId="77777777" w:rsidR="00912652" w:rsidRPr="00477CAA" w:rsidRDefault="001B7E7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21C2" w14:textId="77777777" w:rsidR="00912652" w:rsidRPr="00265C7E" w:rsidRDefault="001B7E7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F3BC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5871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820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0946" w14:textId="77777777"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9E5E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511E" w14:textId="4D0D9722" w:rsidR="00912652" w:rsidRPr="007E661B" w:rsidRDefault="007E661B" w:rsidP="00280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C4FD" w14:textId="7AE98CDA" w:rsidR="00912652" w:rsidRPr="00CF5C2F" w:rsidRDefault="004C58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265C7E" w14:paraId="56F69E43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345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934FC" w14:paraId="35570EB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5F4F" w14:textId="77777777"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F61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325F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40F2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8D5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D4D0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14:paraId="70A89A8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9CE8" w14:textId="77777777"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57FC" w14:textId="77777777"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5E482102" w14:textId="77777777"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27FD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DBB8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EE46" w14:textId="77777777"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B166" w14:textId="77777777"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3CD5C9B9" w14:textId="74B40121" w:rsidR="00CF5C2F" w:rsidRPr="00CF5C2F" w:rsidRDefault="009F00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912652" w:rsidRPr="00265C7E" w14:paraId="5FA7719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B1C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70C4" w14:textId="77777777"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ECA6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12652" w:rsidRPr="00265C7E" w14:paraId="7796E37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783B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3DE3" w14:textId="77777777" w:rsidR="00912652" w:rsidRPr="007C42EE" w:rsidRDefault="009F0048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7C3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4F86D87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BB25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6AC3" w14:textId="77777777"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791B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32B87BB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5DCE1AF7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C862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46ED4B86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14:paraId="221FE52A" w14:textId="77777777" w:rsidTr="00265C7E">
        <w:tc>
          <w:tcPr>
            <w:tcW w:w="3828" w:type="dxa"/>
            <w:shd w:val="clear" w:color="auto" w:fill="auto"/>
          </w:tcPr>
          <w:p w14:paraId="18772CB2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2EFA7A6A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A36EE80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086894F9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F27BA39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8934FC" w14:paraId="707D6251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3CA74889" w14:textId="77777777"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14:paraId="78968629" w14:textId="77777777"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14:paraId="41A5BD4B" w14:textId="77777777"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14:paraId="0E5BBD64" w14:textId="77777777"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14:paraId="612D1F4B" w14:textId="77777777" w:rsidTr="00265C7E">
        <w:tc>
          <w:tcPr>
            <w:tcW w:w="3828" w:type="dxa"/>
            <w:vMerge/>
            <w:shd w:val="clear" w:color="auto" w:fill="auto"/>
          </w:tcPr>
          <w:p w14:paraId="1531B816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F6FE4CE" w14:textId="77777777"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14:paraId="72A9913E" w14:textId="77777777"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14:paraId="6E35F2A1" w14:textId="77777777"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26A9F51D" w14:textId="77777777"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8934FC" w14:paraId="0620FA08" w14:textId="77777777" w:rsidTr="00265C7E">
        <w:tc>
          <w:tcPr>
            <w:tcW w:w="3828" w:type="dxa"/>
            <w:vMerge/>
            <w:shd w:val="clear" w:color="auto" w:fill="auto"/>
          </w:tcPr>
          <w:p w14:paraId="1B165E35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428E88D" w14:textId="77777777"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14:paraId="706E4622" w14:textId="77777777"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185692E" w14:textId="77777777"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14:paraId="11583283" w14:textId="77777777" w:rsidTr="00265C7E">
        <w:tc>
          <w:tcPr>
            <w:tcW w:w="3828" w:type="dxa"/>
            <w:vMerge/>
            <w:shd w:val="clear" w:color="auto" w:fill="auto"/>
          </w:tcPr>
          <w:p w14:paraId="3A24C319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F5D66C8" w14:textId="77777777"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2D3CD22F" w14:textId="77777777"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8934FC" w14:paraId="7CF23109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7F969278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E7DFF5A" w14:textId="77777777"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14:paraId="52B9FFFA" w14:textId="77777777"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14:paraId="449E0352" w14:textId="77777777"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8934FC" w14:paraId="68D60E53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725014B6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0537806F" w14:textId="77777777"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14:paraId="3D46CE9B" w14:textId="77777777"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</w:t>
            </w:r>
            <w:r w:rsidR="00A822F2" w:rsidRPr="00D94AA4">
              <w:rPr>
                <w:sz w:val="20"/>
                <w:szCs w:val="20"/>
                <w:lang w:val="kk-KZ"/>
              </w:rPr>
              <w:lastRenderedPageBreak/>
              <w:t xml:space="preserve">қолданады; </w:t>
            </w:r>
          </w:p>
          <w:p w14:paraId="6070F78F" w14:textId="77777777"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14:paraId="54EF58D8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7D23" w14:textId="77777777"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D92A4" w14:textId="77777777"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14:paraId="4729CE42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4A4F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280" w14:textId="77777777"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14:paraId="1BD871C0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97F0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A37C" w14:textId="77777777"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20A3A8F6" w14:textId="77777777"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14:paraId="4195A1D6" w14:textId="77777777"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246E58A0" w14:textId="77777777"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14:paraId="384AA959" w14:textId="77777777"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14:paraId="234F9027" w14:textId="77777777"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3E59F352" w14:textId="77777777"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14:paraId="599087DF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2843E175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6DE6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DC03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14:paraId="213A0F32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4B65BC2B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18F090A5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5FE9C74E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268FF279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B55DE73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6625E608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0CC3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64B7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16D78C16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56F6AA08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4FE5C8AD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43FEFD6E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718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62B2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1CE8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CCBE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7468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9C63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5D4E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3CEB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284D3AAE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14:paraId="22516274" w14:textId="7777777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F742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74D9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8934FC" w14:paraId="57D14430" w14:textId="77777777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C9C5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B44F0" w14:textId="77777777"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97071C5" w14:textId="77777777" w:rsidR="001F5302" w:rsidRPr="004A0A6A" w:rsidRDefault="007D36D8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97074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DC78" w14:textId="77777777"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5C89F" w14:textId="77777777"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8495" w14:textId="77777777"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62471" w14:textId="77777777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14:paraId="5223195C" w14:textId="77777777" w:rsidR="001F5302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  <w:p w14:paraId="2790CF6A" w14:textId="77777777" w:rsidR="00AC38C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7971EC0C" w14:textId="1F822E5B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2</w:t>
            </w:r>
          </w:p>
          <w:p w14:paraId="1F5115AF" w14:textId="086ECC43" w:rsidR="00AC38CE" w:rsidRPr="00EC7990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8DFB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D887A86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8934FC" w14:paraId="1D77AAF2" w14:textId="77777777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D9A8" w14:textId="77777777"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8934FC" w14:paraId="57E081C3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C02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B75D" w14:textId="77777777"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06F2A8C" w14:textId="77777777" w:rsidR="007D36D8" w:rsidRPr="0075226A" w:rsidRDefault="007D36D8" w:rsidP="007D36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14:paraId="53C02CCD" w14:textId="77777777" w:rsidR="00A33411" w:rsidRPr="002655E7" w:rsidRDefault="007D36D8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sz w:val="20"/>
                <w:szCs w:val="20"/>
                <w:lang w:val="kk-KZ" w:eastAsia="zh-CN"/>
              </w:rPr>
              <w:tab/>
              <w:t>,名词的含义和分类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9C8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8C2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F0E9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109B0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57DD" w14:textId="742AC0AB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3</w:t>
            </w:r>
          </w:p>
          <w:p w14:paraId="2C76A050" w14:textId="39DBBA58" w:rsidR="00AC38C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  <w:p w14:paraId="5DF0ED9C" w14:textId="77777777" w:rsidR="00AC38C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7ED85D9F" w14:textId="3CE244F7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4</w:t>
            </w:r>
          </w:p>
          <w:p w14:paraId="455D8645" w14:textId="7A45300F" w:rsidR="00A33411" w:rsidRPr="00A33411" w:rsidRDefault="00AC38CE" w:rsidP="00AC38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DD09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FD05F2F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3E14D24D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0110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899E1" w14:textId="77777777"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291F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890A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21482B5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4375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D3F1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BA8BB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E228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7CDA122B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AF89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F342" w14:textId="77777777"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18A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5554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09583F0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A16B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451C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E28B3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3996" w14:textId="77777777"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49C970B6" w14:textId="7777777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044A" w14:textId="77777777"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8934FC" w14:paraId="3D27C9BE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CA30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65A3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5DF9DBA8" w14:textId="77777777" w:rsidR="00A33411" w:rsidRPr="002655E7" w:rsidRDefault="007D36D8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Сын есім.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93C5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E14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4707" w14:textId="77777777"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9B46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0C24" w14:textId="344473D8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5</w:t>
            </w:r>
          </w:p>
          <w:p w14:paraId="70E47048" w14:textId="259DEFAF" w:rsidR="00AC38C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ТТ5</w:t>
            </w:r>
          </w:p>
          <w:p w14:paraId="680FD46C" w14:textId="52F30E7C" w:rsidR="00A33411" w:rsidRPr="00A33411" w:rsidRDefault="00A33411" w:rsidP="00AC38C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2726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7CBB691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8934FC" w14:paraId="768B649E" w14:textId="77777777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5B89" w14:textId="77777777"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14:paraId="0E976E56" w14:textId="777777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F709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F500" w14:textId="77777777"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EDF3" w14:textId="77777777"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3AF3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548A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3149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A0CD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A5CC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14:paraId="126BC52D" w14:textId="7777777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A05" w14:textId="77777777"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8934FC" w14:paraId="6C475220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FD47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73E5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0B36EFA3" w14:textId="77777777" w:rsidR="00A33411" w:rsidRPr="00CF5C2F" w:rsidRDefault="007D36D8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F2B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40A8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2F44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336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3DD0" w14:textId="18B90FE1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6</w:t>
            </w:r>
          </w:p>
          <w:p w14:paraId="65C2038A" w14:textId="1AA964D8" w:rsidR="00AC38C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  <w:p w14:paraId="5F0EC110" w14:textId="77777777" w:rsidR="00AC38C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4116D49" w14:textId="450C4509" w:rsidR="00AC38CE" w:rsidRPr="001467FE" w:rsidRDefault="00AC38CE" w:rsidP="00AC38C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7</w:t>
            </w:r>
          </w:p>
          <w:p w14:paraId="159F897C" w14:textId="49A9CB80" w:rsidR="00A33411" w:rsidRPr="00A33411" w:rsidRDefault="00AC38CE" w:rsidP="00AC38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05F5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2734C6B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8934FC" w14:paraId="6CA54AE6" w14:textId="77777777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8ABE" w14:textId="77777777"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8934FC" w14:paraId="6F208260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5C62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D4C6" w14:textId="77777777"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14:paraId="2FF27A1C" w14:textId="77777777"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14:paraId="04435745" w14:textId="77777777"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B66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5A12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376A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8CEF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01AD" w14:textId="2713437A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8</w:t>
            </w:r>
          </w:p>
          <w:p w14:paraId="2844108B" w14:textId="775B5332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  <w:p w14:paraId="563B79A7" w14:textId="77777777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2B6D2FF" w14:textId="085C2597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9</w:t>
            </w:r>
          </w:p>
          <w:p w14:paraId="7DDAAC33" w14:textId="6A6FA443" w:rsidR="00A33411" w:rsidRPr="00A33411" w:rsidRDefault="00F5010D" w:rsidP="00F501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18A3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67705A7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3E92771E" w14:textId="777777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8B3E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B8CB" w14:textId="77777777"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1378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C69F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1AE69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B429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3D57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3880" w14:textId="77777777"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0D9CE1DE" w14:textId="777777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940A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0AD1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3EE7BCD5" w14:textId="77777777" w:rsidR="00A33411" w:rsidRPr="00CF5C2F" w:rsidRDefault="007D36D8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proofErr w:type="spellEnd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4071A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547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2929B" w14:textId="77777777"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0652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529B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BD7B" w14:textId="77777777"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2DDBA9F0" w14:textId="7777777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AE61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8934FC" w14:paraId="04B7948E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28D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92F9" w14:textId="77777777"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4C9D569D" w14:textId="77777777" w:rsidR="00A33411" w:rsidRPr="002655E7" w:rsidRDefault="007D36D8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9E2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0A5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C87D8" w14:textId="77777777"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33F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990C" w14:textId="217EFE3A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0</w:t>
            </w:r>
          </w:p>
          <w:p w14:paraId="31461EF4" w14:textId="1FEBAFA5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0</w:t>
            </w:r>
          </w:p>
          <w:p w14:paraId="6A1E35F4" w14:textId="77777777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408BE24" w14:textId="2FBE05BD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2289B9E3" w14:textId="27EEF15D" w:rsidR="00A33411" w:rsidRPr="002655E7" w:rsidRDefault="00F5010D" w:rsidP="00F5010D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ED51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D190A94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8934FC" w14:paraId="5A419AA6" w14:textId="77777777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B553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EB4C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14:paraId="02A1D56C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BC8E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5CCA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9CFA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1CBB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1F9B7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BBC5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149B0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4A59B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8934FC" w14:paraId="0104CC1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46DC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295C" w14:textId="77777777"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14:paraId="48CB8B2F" w14:textId="77777777" w:rsidR="007D36D8" w:rsidRPr="0075226A" w:rsidRDefault="007D36D8" w:rsidP="007D36D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14:paraId="43A75EF8" w14:textId="77777777"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2238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74D1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51C9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8062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21415" w14:textId="2772ABC5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E196E41" w14:textId="75347569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0A77A93" w14:textId="77777777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4160D67" w14:textId="78893CF8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15620CD1" w14:textId="43F4F1CD" w:rsidR="00A33411" w:rsidRPr="00A33411" w:rsidRDefault="00F5010D" w:rsidP="00F5010D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5FE7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237600AE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02D7C14E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164D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4530" w14:textId="77777777"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372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231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B057E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5CCF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B4738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F6E7" w14:textId="77777777"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6608FDB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8875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B00C" w14:textId="77777777"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14:paraId="45E88809" w14:textId="77777777" w:rsidR="00A33411" w:rsidRPr="00CF5C2F" w:rsidRDefault="007D36D8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请描述</w:t>
            </w: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ACA5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F49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29C1CC4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0AC6729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10E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04609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9220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9AB6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38D466A4" w14:textId="7777777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9899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D8C3" w14:textId="77777777"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8934FC" w14:paraId="3280ABBE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7C15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0C5F" w14:textId="77777777"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725A4AB6" w14:textId="77777777" w:rsidR="007D36D8" w:rsidRPr="0075226A" w:rsidRDefault="007D36D8" w:rsidP="007D36D8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14:paraId="0CF11CC9" w14:textId="77777777" w:rsidR="00A33411" w:rsidRPr="00724ABD" w:rsidRDefault="007D36D8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F77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EBF7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4573FDF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2239F906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18B3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7435F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18F9" w14:textId="3DBE5EB0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14:paraId="436908CF" w14:textId="4B435284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14:paraId="2F83CCE2" w14:textId="77777777" w:rsidR="00F5010D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6E57D237" w14:textId="70C15DDA" w:rsidR="00F5010D" w:rsidRPr="001467FE" w:rsidRDefault="00F5010D" w:rsidP="00F5010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5</w:t>
            </w:r>
          </w:p>
          <w:p w14:paraId="73D08420" w14:textId="453A7479" w:rsidR="00A33411" w:rsidRPr="002655E7" w:rsidRDefault="00F5010D" w:rsidP="00F5010D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C00E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0F99972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8934FC" w14:paraId="6E3B8782" w14:textId="77777777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5F49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91D07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14:paraId="75A4F682" w14:textId="7777777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6AA1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8B9C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D9E0" w14:textId="77777777"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7078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7C71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D483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A127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14:paraId="7653405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D2E9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196B" w14:textId="77777777"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29D6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DC46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21A0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D9C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9624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C8E8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72D88EE4" w14:textId="77777777" w:rsidR="00AF7526" w:rsidRPr="00265C7E" w:rsidRDefault="00AF7526" w:rsidP="0028029D">
      <w:pPr>
        <w:rPr>
          <w:sz w:val="20"/>
          <w:szCs w:val="20"/>
        </w:rPr>
      </w:pPr>
    </w:p>
    <w:p w14:paraId="78EEA4B4" w14:textId="77777777" w:rsidR="00950F6F" w:rsidRPr="00265C7E" w:rsidRDefault="00950F6F" w:rsidP="0028029D">
      <w:pPr>
        <w:rPr>
          <w:sz w:val="20"/>
          <w:szCs w:val="20"/>
        </w:rPr>
      </w:pPr>
    </w:p>
    <w:p w14:paraId="76319289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66CF896E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42D81DF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801B6B6" w14:textId="77777777"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4CB503C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6D2123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3410E081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14:paraId="068194A0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14:paraId="342F76D9" w14:textId="77777777"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1BEF2991" w14:textId="77777777"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14:paraId="411A6522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14:paraId="2CA6B1CE" w14:textId="4B6882F3" w:rsidR="00171CB2" w:rsidRPr="00BD3BA0" w:rsidRDefault="00171CB2" w:rsidP="00171CB2">
      <w:pPr>
        <w:rPr>
          <w:sz w:val="28"/>
          <w:szCs w:val="28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 w:rsidR="004C5871">
        <w:rPr>
          <w:sz w:val="20"/>
          <w:szCs w:val="20"/>
          <w:lang w:val="kk-KZ"/>
        </w:rPr>
        <w:t>А.Т. Әбуова.</w:t>
      </w:r>
    </w:p>
    <w:p w14:paraId="11FFE742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21578407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14:paraId="3570CB19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432C4DA8" w14:textId="77777777"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1C755F">
        <w:rPr>
          <w:sz w:val="20"/>
          <w:szCs w:val="20"/>
          <w:lang w:val="kk-KZ"/>
        </w:rPr>
        <w:t>Дүйсенбай Қ.</w:t>
      </w:r>
    </w:p>
    <w:p w14:paraId="15ABFC20" w14:textId="77777777" w:rsidR="00171CB2" w:rsidRPr="00927510" w:rsidRDefault="00171CB2" w:rsidP="00171CB2">
      <w:pPr>
        <w:rPr>
          <w:lang w:val="kk-KZ"/>
        </w:rPr>
      </w:pPr>
    </w:p>
    <w:p w14:paraId="01F42627" w14:textId="77777777"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14:paraId="0E68676F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5654C8D2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0DA8F350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258B016E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60C2A9BB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26F663CB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55F3C0F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18FF912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B52F76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8EA691C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C755F"/>
    <w:rsid w:val="001E4BFF"/>
    <w:rsid w:val="001F5302"/>
    <w:rsid w:val="002655E7"/>
    <w:rsid w:val="00265C7E"/>
    <w:rsid w:val="0028029D"/>
    <w:rsid w:val="00292083"/>
    <w:rsid w:val="002E792A"/>
    <w:rsid w:val="00386ACA"/>
    <w:rsid w:val="00477CAA"/>
    <w:rsid w:val="0048060E"/>
    <w:rsid w:val="004A0A6A"/>
    <w:rsid w:val="004C3138"/>
    <w:rsid w:val="004C5871"/>
    <w:rsid w:val="00505D5E"/>
    <w:rsid w:val="005C563E"/>
    <w:rsid w:val="005E624D"/>
    <w:rsid w:val="006003A1"/>
    <w:rsid w:val="00672B3E"/>
    <w:rsid w:val="006D60B7"/>
    <w:rsid w:val="007C42EE"/>
    <w:rsid w:val="007C70BD"/>
    <w:rsid w:val="007C7264"/>
    <w:rsid w:val="007D36D8"/>
    <w:rsid w:val="007E661B"/>
    <w:rsid w:val="00824611"/>
    <w:rsid w:val="00892D25"/>
    <w:rsid w:val="008934FC"/>
    <w:rsid w:val="00912652"/>
    <w:rsid w:val="009313CD"/>
    <w:rsid w:val="00937420"/>
    <w:rsid w:val="00950F6F"/>
    <w:rsid w:val="009F0048"/>
    <w:rsid w:val="00A33411"/>
    <w:rsid w:val="00A65D38"/>
    <w:rsid w:val="00A822F2"/>
    <w:rsid w:val="00AA2E3A"/>
    <w:rsid w:val="00AC38CE"/>
    <w:rsid w:val="00AD3699"/>
    <w:rsid w:val="00AF7526"/>
    <w:rsid w:val="00B10506"/>
    <w:rsid w:val="00B1614A"/>
    <w:rsid w:val="00B52AA2"/>
    <w:rsid w:val="00BB3BF0"/>
    <w:rsid w:val="00BD3BA0"/>
    <w:rsid w:val="00C66EDC"/>
    <w:rsid w:val="00C7458C"/>
    <w:rsid w:val="00C855AC"/>
    <w:rsid w:val="00CA615C"/>
    <w:rsid w:val="00CE6E62"/>
    <w:rsid w:val="00CF5C2F"/>
    <w:rsid w:val="00D634FD"/>
    <w:rsid w:val="00D94AA4"/>
    <w:rsid w:val="00DC2B6C"/>
    <w:rsid w:val="00EC7990"/>
    <w:rsid w:val="00ED1CB1"/>
    <w:rsid w:val="00F056C1"/>
    <w:rsid w:val="00F10DCC"/>
    <w:rsid w:val="00F15515"/>
    <w:rsid w:val="00F5010D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5BBA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9581-973B-4A27-ACDC-AE3DEF2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32</cp:revision>
  <dcterms:created xsi:type="dcterms:W3CDTF">2020-09-30T15:19:00Z</dcterms:created>
  <dcterms:modified xsi:type="dcterms:W3CDTF">2020-12-04T07:59:00Z</dcterms:modified>
</cp:coreProperties>
</file>